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02124"/>
          <w:sz w:val="48"/>
          <w:szCs w:val="48"/>
          <w:highlight w:val="white"/>
        </w:rPr>
      </w:pPr>
      <w:r w:rsidDel="00000000" w:rsidR="00000000" w:rsidRPr="00000000">
        <w:rPr>
          <w:color w:val="202124"/>
          <w:sz w:val="48"/>
          <w:szCs w:val="48"/>
          <w:highlight w:val="white"/>
          <w:rtl w:val="0"/>
        </w:rPr>
        <w:t xml:space="preserve">Green Libraries Scotland Grant Fund</w:t>
      </w:r>
    </w:p>
    <w:p w:rsidR="00000000" w:rsidDel="00000000" w:rsidP="00000000" w:rsidRDefault="00000000" w:rsidRPr="00000000" w14:paraId="00000002">
      <w:pPr>
        <w:rPr>
          <w:color w:val="202124"/>
          <w:sz w:val="48"/>
          <w:szCs w:val="48"/>
          <w:highlight w:val="white"/>
        </w:rPr>
      </w:pPr>
      <w:r w:rsidDel="00000000" w:rsidR="00000000" w:rsidRPr="00000000">
        <w:rPr>
          <w:color w:val="202124"/>
          <w:sz w:val="48"/>
          <w:szCs w:val="48"/>
          <w:highlight w:val="white"/>
          <w:rtl w:val="0"/>
        </w:rPr>
        <w:t xml:space="preserve">Draft Template Form</w:t>
      </w:r>
    </w:p>
    <w:p w:rsidR="00000000" w:rsidDel="00000000" w:rsidP="00000000" w:rsidRDefault="00000000" w:rsidRPr="00000000" w14:paraId="00000003">
      <w:pPr>
        <w:rPr>
          <w:color w:val="202124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02124"/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Access the application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b w:val="1"/>
          <w:sz w:val="24"/>
          <w:szCs w:val="24"/>
        </w:rPr>
      </w:pPr>
      <w:bookmarkStart w:colFirst="0" w:colLast="0" w:name="_vr10xcqsfsgx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Section Two - Your Project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Q - How will your project bring innovation to library-led environmental action in Scotland?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Maximum answer length: 500 words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 -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Q - How will your project bring long-term value to your library service and the community you serve?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Maximum answer length: 500 words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 -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Q - How will your project contribute to local climate justice?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Maximum answer length: 500 words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- </w:t>
      </w:r>
    </w:p>
    <w:p w:rsidR="00000000" w:rsidDel="00000000" w:rsidP="00000000" w:rsidRDefault="00000000" w:rsidRPr="00000000" w14:paraId="00000015">
      <w:pPr>
        <w:pStyle w:val="Heading2"/>
        <w:rPr>
          <w:b w:val="1"/>
          <w:sz w:val="24"/>
          <w:szCs w:val="24"/>
        </w:rPr>
      </w:pPr>
      <w:bookmarkStart w:colFirst="0" w:colLast="0" w:name="_lbz7tffcivc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Section Three - Funding and Timescale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Q - </w:t>
      </w:r>
      <w:r w:rsidDel="00000000" w:rsidR="00000000" w:rsidRPr="00000000">
        <w:rPr>
          <w:rtl w:val="0"/>
        </w:rPr>
        <w:t xml:space="preserve">If successful, how will this project make use of the funding received?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Please provide a breakdown of how you intend to spend the grant e.g. the amount to be spent on equipment and materials; communications; personnel costs etc.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 -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Q - If successful, what are the key milestones of your project and their estimated dates of completion?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Please note that all project activity must be complete by 31st May 2025.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 -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02124"/>
          <w:sz w:val="24"/>
          <w:szCs w:val="24"/>
          <w:highlight w:val="white"/>
        </w:rPr>
      </w:pP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Access the application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CsNLiv1nEP3g71Rt6" TargetMode="External"/><Relationship Id="rId7" Type="http://schemas.openxmlformats.org/officeDocument/2006/relationships/hyperlink" Target="https://forms.gle/CsNLiv1nEP3g71Rt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